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B9E24">
      <w:pPr>
        <w:jc w:val="center"/>
        <w:rPr>
          <w:rFonts w:ascii="宋体" w:hAnsi="宋体"/>
          <w:b/>
          <w:sz w:val="32"/>
          <w:szCs w:val="32"/>
          <w:highlight w:val="none"/>
        </w:rPr>
      </w:pPr>
      <w:r>
        <w:rPr>
          <w:rFonts w:hint="eastAsia" w:ascii="宋体" w:hAnsi="宋体"/>
          <w:b/>
          <w:sz w:val="32"/>
          <w:szCs w:val="32"/>
          <w:highlight w:val="none"/>
        </w:rPr>
        <w:t>钢塑复合管</w:t>
      </w:r>
      <w:r>
        <w:rPr>
          <w:rFonts w:hint="eastAsia" w:ascii="宋体" w:hAnsi="宋体"/>
          <w:b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b/>
          <w:sz w:val="32"/>
          <w:szCs w:val="32"/>
          <w:highlight w:val="none"/>
          <w:lang w:eastAsia="zh-CN"/>
        </w:rPr>
        <w:t>管材、管件</w:t>
      </w:r>
      <w:r>
        <w:rPr>
          <w:rFonts w:hint="eastAsia" w:ascii="宋体" w:hAnsi="宋体"/>
          <w:b/>
          <w:sz w:val="32"/>
          <w:szCs w:val="32"/>
          <w:highlight w:val="none"/>
        </w:rPr>
        <w:t>技术要求</w:t>
      </w:r>
    </w:p>
    <w:p w14:paraId="1D493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 w:eastAsiaTheme="minorEastAsia" w:cstheme="minorEastAsia"/>
          <w:b/>
          <w:bCs/>
          <w:color w:val="00000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highlight w:val="none"/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highlight w:val="none"/>
        </w:rPr>
        <w:t>遵循标准</w:t>
      </w:r>
    </w:p>
    <w:p w14:paraId="0F81F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  <w:t>GB/T 28897-20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val="en-US" w:eastAsia="zh-CN"/>
        </w:rPr>
        <w:t>21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  <w:t xml:space="preserve"> 《流体输送用钢塑复合管及管件》</w:t>
      </w:r>
    </w:p>
    <w:p w14:paraId="16D92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  <w:t>GB/T 10002.1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val="en-US" w:eastAsia="zh-CN"/>
        </w:rPr>
        <w:t>-20</w:t>
      </w:r>
      <w:r>
        <w:rPr>
          <w:rFonts w:hint="eastAsia" w:cs="Times New Roman" w:eastAsiaTheme="minorEastAsia"/>
          <w:color w:val="000000"/>
          <w:sz w:val="24"/>
          <w:highlight w:val="none"/>
          <w:lang w:val="en-US" w:eastAsia="zh-CN"/>
        </w:rPr>
        <w:t>23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  <w:t xml:space="preserve"> 《给水用硬聚氯乙烯（PVC-U）管材》</w:t>
      </w:r>
    </w:p>
    <w:p w14:paraId="127B5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  <w:t>GB/T 13663.1-2017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eastAsia="zh-CN"/>
        </w:rPr>
        <w:t>《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  <w:t>给水用聚乙烯（PE）管道系统 第1部分：总则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eastAsia="zh-CN"/>
        </w:rPr>
        <w:t>》</w:t>
      </w:r>
    </w:p>
    <w:p w14:paraId="23CD8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eastAsia="zh-CN"/>
        </w:rPr>
        <w:t>GB/T 13663.2-2018《给水用聚乙烯（PE）管道系统 第2部分：管材》</w:t>
      </w:r>
    </w:p>
    <w:p w14:paraId="38431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val="zh-CN"/>
        </w:rPr>
        <w:t>GB/T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val="zh-CN"/>
        </w:rPr>
        <w:t>13295-201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  <w:t xml:space="preserve">9/XG1-2021 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val="zh-CN"/>
        </w:rPr>
        <w:t>《水及燃气管道用球墨铸铁管、管件和附件》国家标准第1号修改单</w:t>
      </w:r>
    </w:p>
    <w:p w14:paraId="20798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  <w:t>GB/T 8163-2018 《输送流体用无缝钢管》</w:t>
      </w:r>
    </w:p>
    <w:p w14:paraId="161E5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  <w:t>GB/T 3091-2015 《低压流体输送用焊接钢管》</w:t>
      </w:r>
    </w:p>
    <w:p w14:paraId="599B1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  <w:t>GB/T 17219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val="en-US" w:eastAsia="zh-CN"/>
        </w:rPr>
        <w:t>-1998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  <w:t xml:space="preserve"> 《生活饮用水输配水设备及防护材料卫生安全性评价标准》</w:t>
      </w:r>
    </w:p>
    <w:p w14:paraId="7B11C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  <w:t>GB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val="en-US" w:eastAsia="zh-CN"/>
        </w:rPr>
        <w:t>/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  <w:t>T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  <w:t>8923.1-2011 《涂装前钢材表面锈蚀等级和除锈等级》</w:t>
      </w:r>
    </w:p>
    <w:p w14:paraId="36828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  <w:t>GB/T 3323.1-2019 《焊缝无损检测 射线检测 第1部分：X和伽玛射线的胶片技术》</w:t>
      </w:r>
    </w:p>
    <w:p w14:paraId="05545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  <w:t>CJ/T</w:t>
      </w:r>
      <w:r>
        <w:rPr>
          <w:rFonts w:hint="eastAsia" w:cs="Times New Roman" w:eastAsiaTheme="minorEastAsia"/>
          <w:color w:val="000000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  <w:t>120-2016 《给水涂塑复合钢管》</w:t>
      </w:r>
    </w:p>
    <w:p w14:paraId="431053B1">
      <w:pPr>
        <w:widowControl w:val="0"/>
        <w:ind w:firstLine="560"/>
        <w:jc w:val="both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4"/>
          <w:highlight w:val="none"/>
          <w:shd w:val="clear"/>
          <w:lang w:eastAsia="zh-CN"/>
        </w:rPr>
      </w:pP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  <w:t>GB/T</w:t>
      </w:r>
      <w:r>
        <w:rPr>
          <w:rFonts w:hint="eastAsia" w:cs="Times New Roman" w:eastAsiaTheme="minorEastAsia"/>
          <w:color w:val="000000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  <w:t>9711-201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val="en-US" w:eastAsia="zh-CN"/>
        </w:rPr>
        <w:t>7 《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4"/>
          <w:highlight w:val="none"/>
          <w:shd w:val="clear"/>
        </w:rPr>
        <w:t>石油天然气工业 管线输送系统用钢管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4"/>
          <w:highlight w:val="none"/>
          <w:shd w:val="clear"/>
          <w:lang w:eastAsia="zh-CN"/>
        </w:rPr>
        <w:t>》</w:t>
      </w:r>
    </w:p>
    <w:p w14:paraId="22D87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both"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val="zh-CN"/>
        </w:rPr>
      </w:pPr>
      <w:r>
        <w:rPr>
          <w:rFonts w:hint="default" w:ascii="Times New Roman" w:hAnsi="Times New Roman" w:cs="Times New Roman" w:eastAsiaTheme="minorEastAsia"/>
          <w:b w:val="0"/>
          <w:color w:val="000000"/>
          <w:kern w:val="2"/>
          <w:sz w:val="24"/>
          <w:szCs w:val="24"/>
          <w:highlight w:val="none"/>
          <w:lang w:val="en-US" w:eastAsia="zh-CN" w:bidi="ar-SA"/>
        </w:rPr>
        <w:t>GB/T</w:t>
      </w:r>
      <w:r>
        <w:rPr>
          <w:rFonts w:hint="eastAsia" w:cs="Times New Roman" w:eastAsiaTheme="minorEastAsia"/>
          <w:b w:val="0"/>
          <w:color w:val="000000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color w:val="000000"/>
          <w:kern w:val="2"/>
          <w:sz w:val="24"/>
          <w:szCs w:val="24"/>
          <w:highlight w:val="none"/>
          <w:lang w:val="en-US" w:eastAsia="zh-CN" w:bidi="ar-SA"/>
        </w:rPr>
        <w:t>5135.20-2010 《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2"/>
          <w:sz w:val="24"/>
          <w:szCs w:val="24"/>
          <w:highlight w:val="none"/>
          <w:shd w:val="clear"/>
          <w:lang w:bidi="ar-SA"/>
        </w:rPr>
        <w:t>自动喷水灭火系统 第20部分: 涂覆钢管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2"/>
          <w:sz w:val="24"/>
          <w:szCs w:val="24"/>
          <w:highlight w:val="none"/>
          <w:shd w:val="clear"/>
          <w:lang w:eastAsia="zh-CN" w:bidi="ar-SA"/>
        </w:rPr>
        <w:t>》</w:t>
      </w:r>
    </w:p>
    <w:p w14:paraId="68978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 w:eastAsiaTheme="minorEastAsia" w:cstheme="minorEastAsia"/>
          <w:b/>
          <w:bCs/>
          <w:color w:val="00000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highlight w:val="none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highlight w:val="none"/>
        </w:rPr>
        <w:t>技术要求</w:t>
      </w:r>
    </w:p>
    <w:p w14:paraId="042C5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  <w:t>1.外观及涂层要求</w:t>
      </w:r>
    </w:p>
    <w:p w14:paraId="5888A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  <w:t>钢塑管内外表面塑层应光滑、色泽均匀，不允许有气泡、裂纹、脱皮、划痕、凹陷、针孔和沾附异物等妨碍使用的缺陷，且应色泽均匀。涂塑复合钢管的涂塑层应覆盖基管端面。基管在涂塑前需采用喷砂或酸洗磷化等工艺方法，去除基管金属表面铁锈、油污表面的氧化膜等。焊道平整，要清理二次补塑钢管表面油污、焊渣、灰尘、铁屑、浮锈及氧化皮。</w:t>
      </w:r>
    </w:p>
    <w:p w14:paraId="33830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  <w:t>2.材质性能指标</w:t>
      </w:r>
    </w:p>
    <w:p w14:paraId="7B06F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  <w:t>管材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eastAsia="zh-CN"/>
        </w:rPr>
        <w:t>、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  <w:t>管件的口径采用国标。基管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eastAsia="zh-CN"/>
        </w:rPr>
        <w:t>尺寸及允许偏差应符合基管所执行文件的规定。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val="en-US" w:eastAsia="zh-CN"/>
        </w:rPr>
        <w:t>DN400及以上管材基管采用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  <w:t>螺旋缝的焊接钢管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val="en-US" w:eastAsia="zh-CN"/>
        </w:rPr>
        <w:t>，DN400以下管材基管采用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eastAsia="zh-CN"/>
        </w:rPr>
        <w:t>无缝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  <w:t>钢管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eastAsia="zh-CN"/>
        </w:rPr>
        <w:t>。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  <w:t>基管为螺旋缝的焊接钢管应符合GB/T 3091的规定；基管为无缝钢管的应符合GB/T 8163规定。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eastAsia="zh-CN"/>
        </w:rPr>
        <w:t>基管厚度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val="en-US" w:eastAsia="zh-CN"/>
        </w:rPr>
        <w:t>符合国标公差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eastAsia="zh-CN"/>
        </w:rPr>
        <w:t>。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val="en-US" w:eastAsia="zh-CN"/>
        </w:rPr>
        <w:t>管件应采用与管材同厂家产品，规格与管道主材一致。</w:t>
      </w:r>
    </w:p>
    <w:p w14:paraId="61047E98">
      <w:pPr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  <w:t>标准管件制造及验收应符合GB/T</w:t>
      </w:r>
      <w:r>
        <w:rPr>
          <w:rFonts w:hint="eastAsia" w:cs="Times New Roman" w:eastAsiaTheme="minorEastAsia"/>
          <w:color w:val="000000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  <w:t>9711或GB/T3091及GB</w:t>
      </w:r>
      <w:r>
        <w:rPr>
          <w:rFonts w:hint="eastAsia" w:cs="Times New Roman" w:eastAsiaTheme="minorEastAsia"/>
          <w:color w:val="000000"/>
          <w:sz w:val="24"/>
          <w:highlight w:val="none"/>
          <w:lang w:val="en-US" w:eastAsia="zh-CN"/>
        </w:rPr>
        <w:t xml:space="preserve">/T 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  <w:t>3323的规定。防腐依据CJ/T</w:t>
      </w:r>
      <w:r>
        <w:rPr>
          <w:rFonts w:hint="eastAsia" w:cs="Times New Roman" w:eastAsiaTheme="minorEastAsia"/>
          <w:color w:val="000000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  <w:t>120。内涂层材料为环氧树脂粉末，其性能应符合CJ/T</w:t>
      </w:r>
      <w:r>
        <w:rPr>
          <w:rFonts w:hint="eastAsia" w:cs="Times New Roman" w:eastAsiaTheme="minorEastAsia"/>
          <w:color w:val="000000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  <w:t>120中的规定，对原管内表面进行先进的抛丸设备做抛丸处理，处理后应达到GB/T 8923.1标准中规定的Sa2.5级要求，并去除灰尘、油污。外防腐涂层为聚乙烯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val="en-US" w:eastAsia="zh-CN"/>
        </w:rPr>
        <w:t>。内外涂塑材料采用优质品牌。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eastAsia="zh-CN"/>
        </w:rPr>
        <w:t>钢塑管、管件、附件及原材料卫生性能应符合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  <w:t>GB/T 17219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eastAsia="zh-CN"/>
        </w:rPr>
        <w:t>的规定</w:t>
      </w:r>
      <w:r>
        <w:rPr>
          <w:rFonts w:hint="eastAsia" w:ascii="Times New Roman" w:hAnsi="Times New Roman" w:cs="Times New Roman" w:eastAsiaTheme="minorEastAsia"/>
          <w:sz w:val="24"/>
          <w:highlight w:val="none"/>
          <w:lang w:eastAsia="zh-CN"/>
        </w:rPr>
        <w:t>，</w:t>
      </w:r>
      <w:r>
        <w:rPr>
          <w:rFonts w:hint="eastAsia" w:ascii="Times New Roman" w:hAnsi="Times New Roman" w:cs="Times New Roman" w:eastAsiaTheme="minorEastAsia"/>
          <w:sz w:val="24"/>
          <w:highlight w:val="none"/>
          <w:lang w:val="en-US" w:eastAsia="zh-CN"/>
        </w:rPr>
        <w:t>提供相关证明材料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。</w:t>
      </w:r>
    </w:p>
    <w:p w14:paraId="5B7AA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  <w:t>3.技术要求说明</w:t>
      </w:r>
    </w:p>
    <w:p w14:paraId="253CF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eastAsia="zh-CN"/>
        </w:rPr>
        <w:t>塑层和基管之间的胶粘剂应符合相应塑层材料所需的粘结性能要求。</w:t>
      </w:r>
    </w:p>
    <w:p w14:paraId="33C74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eastAsia="zh-CN"/>
        </w:rPr>
        <w:t>塑层与基管之间的结合强度、剥离强度应满足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val="en-US" w:eastAsia="zh-CN"/>
        </w:rPr>
        <w:t>GB/T</w:t>
      </w:r>
      <w:r>
        <w:rPr>
          <w:rFonts w:hint="eastAsia" w:cs="Times New Roman" w:eastAsiaTheme="minorEastAsia"/>
          <w:color w:val="000000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val="en-US" w:eastAsia="zh-CN"/>
        </w:rPr>
        <w:t>28897的相关规定。</w:t>
      </w:r>
    </w:p>
    <w:p w14:paraId="13984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color w:val="000000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val="en-US" w:eastAsia="zh-CN"/>
        </w:rPr>
        <w:t>消防用钢塑管的技术要求应符合GB/T</w:t>
      </w:r>
      <w:r>
        <w:rPr>
          <w:rFonts w:hint="eastAsia" w:cs="Times New Roman" w:eastAsiaTheme="minorEastAsia"/>
          <w:color w:val="000000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val="en-US" w:eastAsia="zh-CN"/>
        </w:rPr>
        <w:t>5135.20的规定。</w:t>
      </w:r>
    </w:p>
    <w:p w14:paraId="312BB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Times New Roman" w:hAnsi="Times New Roman" w:cs="Times New Roman" w:eastAsiaTheme="minorEastAsia"/>
          <w:color w:val="000000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  <w:t>采用焊接连接时，采取在钢管两端镶入100-200MM长度的不锈钢短管</w:t>
      </w:r>
      <w:r>
        <w:rPr>
          <w:rFonts w:hint="eastAsia" w:cs="Times New Roman" w:eastAsiaTheme="minorEastAsia"/>
          <w:color w:val="000000"/>
          <w:sz w:val="24"/>
          <w:highlight w:val="none"/>
          <w:lang w:eastAsia="zh-CN"/>
        </w:rPr>
        <w:t>，</w:t>
      </w:r>
      <w:r>
        <w:rPr>
          <w:rFonts w:hint="eastAsia" w:cs="Times New Roman" w:eastAsiaTheme="minorEastAsia"/>
          <w:color w:val="000000"/>
          <w:sz w:val="24"/>
          <w:highlight w:val="none"/>
          <w:lang w:val="en-US" w:eastAsia="zh-CN"/>
        </w:rPr>
        <w:t>管件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  <w:t>两端</w:t>
      </w:r>
      <w:r>
        <w:rPr>
          <w:rFonts w:hint="eastAsia" w:cs="Times New Roman" w:eastAsiaTheme="minorEastAsia"/>
          <w:color w:val="000000"/>
          <w:sz w:val="24"/>
          <w:highlight w:val="none"/>
          <w:lang w:val="en-US" w:eastAsia="zh-CN"/>
        </w:rPr>
        <w:t>也应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  <w:t>镶入</w:t>
      </w:r>
      <w:r>
        <w:rPr>
          <w:rFonts w:hint="eastAsia" w:cs="Times New Roman" w:eastAsiaTheme="minorEastAsia"/>
          <w:color w:val="000000"/>
          <w:sz w:val="24"/>
          <w:highlight w:val="none"/>
          <w:lang w:val="en-US" w:eastAsia="zh-CN"/>
        </w:rPr>
        <w:t>适宜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  <w:t>长度的不锈钢短管</w:t>
      </w:r>
      <w:r>
        <w:rPr>
          <w:rFonts w:hint="eastAsia" w:cs="Times New Roman" w:eastAsiaTheme="minorEastAsia"/>
          <w:color w:val="000000"/>
          <w:sz w:val="24"/>
          <w:highlight w:val="none"/>
          <w:lang w:eastAsia="zh-CN"/>
        </w:rPr>
        <w:t>。</w:t>
      </w:r>
    </w:p>
    <w:p w14:paraId="198CFB94">
      <w:pPr>
        <w:ind w:firstLine="480" w:firstLineChars="200"/>
        <w:jc w:val="left"/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 w:eastAsiaTheme="minorEastAsia"/>
          <w:sz w:val="24"/>
          <w:highlight w:val="none"/>
        </w:rPr>
        <w:t>管材</w:t>
      </w:r>
      <w:r>
        <w:rPr>
          <w:rFonts w:hint="default" w:ascii="Times New Roman" w:hAnsi="Times New Roman" w:cs="Times New Roman" w:eastAsiaTheme="minorEastAsia"/>
          <w:sz w:val="24"/>
          <w:highlight w:val="none"/>
          <w:lang w:eastAsia="zh-CN"/>
        </w:rPr>
        <w:t>、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管件质保期</w:t>
      </w:r>
      <w:r>
        <w:rPr>
          <w:rFonts w:hint="default" w:ascii="Times New Roman" w:hAnsi="Times New Roman" w:cs="Times New Roman" w:eastAsiaTheme="minorEastAsia"/>
          <w:sz w:val="24"/>
          <w:highlight w:val="none"/>
          <w:lang w:val="en-US" w:eastAsia="zh-CN"/>
        </w:rPr>
        <w:t>满足招标单位提出的要求，且不低于行业同类产品的质保年限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。</w:t>
      </w:r>
    </w:p>
    <w:p w14:paraId="53323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val="en-US" w:eastAsia="zh-CN"/>
        </w:rPr>
        <w:t>4</w:t>
      </w:r>
      <w:r>
        <w:rPr>
          <w:rFonts w:hint="eastAsia" w:cs="Times New Roman" w:eastAsiaTheme="minorEastAsia"/>
          <w:color w:val="000000"/>
          <w:sz w:val="24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val="en-US" w:eastAsia="zh-CN"/>
        </w:rPr>
        <w:t>标志、包装和运输</w:t>
      </w:r>
    </w:p>
    <w:p w14:paraId="5696D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val="en-US" w:eastAsia="zh-CN"/>
        </w:rPr>
        <w:t xml:space="preserve"> 合格的钢塑复合管,外壁应标注产品标志、生产企业名称、产品执行的标准号等。 </w:t>
      </w:r>
    </w:p>
    <w:p w14:paraId="3BFC3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val="en-US" w:eastAsia="zh-CN"/>
        </w:rPr>
        <w:t xml:space="preserve">直管的钢塑复合管采用六角打捆包装,打捆前管子两端应戴上塑料帽或采取其他防护措施。 每捆产品两端应各有一个合格证,合格证上应有以下内容:产品名称、规格、数量、标准编号、生产日期、检验标记、生产企业名称、地址和电话。 </w:t>
      </w:r>
    </w:p>
    <w:p w14:paraId="2FE1C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val="en-US" w:eastAsia="zh-CN"/>
        </w:rPr>
        <w:t xml:space="preserve">DN≥300的钢塑复合管不进行打捆,对外塑料涂层应包装上保护层。焊有法兰的涂塑钢管两端应戴上保护套。 </w:t>
      </w:r>
    </w:p>
    <w:p w14:paraId="78168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val="en-US" w:eastAsia="zh-CN"/>
        </w:rPr>
        <w:t xml:space="preserve">钢塑复合管运输装车时要有防止外涂层划伤的措施,装车后捆绑牢固,防止运输中剧烈撞击,装卸时不应抛摔,应使用尼龙带吊装。 </w:t>
      </w:r>
    </w:p>
    <w:p w14:paraId="123DB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000000"/>
          <w:sz w:val="24"/>
          <w:highlight w:val="none"/>
          <w:lang w:val="en-US" w:eastAsia="zh-CN"/>
        </w:rPr>
        <w:t>钢塑复合管应平直存放于室内,距离热源应不小于1m。露天存放时须用遮雨蓬遮盖,不应长期存放在室外阳光直射和严寒的场所。</w:t>
      </w:r>
      <w:r>
        <w:rPr>
          <w:rFonts w:hint="default" w:asciiTheme="minorEastAsia" w:hAnsiTheme="minorEastAsia" w:eastAsiaTheme="minorEastAsia" w:cstheme="minorEastAsia"/>
          <w:color w:val="000000"/>
          <w:sz w:val="24"/>
          <w:highlight w:val="none"/>
          <w:lang w:val="en-US" w:eastAsia="zh-CN"/>
        </w:rPr>
        <w:t xml:space="preserve"> </w:t>
      </w:r>
    </w:p>
    <w:p w14:paraId="4F16A8C2"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highlight w:val="none"/>
          <w:lang w:val="en-US" w:eastAsia="zh-CN"/>
        </w:rPr>
        <w:t>其他</w:t>
      </w:r>
    </w:p>
    <w:p w14:paraId="1329C64D">
      <w:pPr>
        <w:spacing w:line="240" w:lineRule="auto"/>
        <w:ind w:firstLine="480" w:firstLineChars="200"/>
        <w:jc w:val="left"/>
        <w:rPr>
          <w:rFonts w:hint="default" w:ascii="Times New Roman" w:hAnsi="Times New Roman" w:cs="Times New Roman" w:eastAsiaTheme="minorEastAsia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cs="Times New Roman"/>
          <w:sz w:val="24"/>
          <w:szCs w:val="24"/>
          <w:highlight w:val="none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  <w:shd w:val="clear" w:color="auto" w:fill="FFFFFF"/>
        </w:rPr>
        <w:t>其他未尽事宜按照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  <w:shd w:val="clear" w:color="auto" w:fill="FFFFFF"/>
          <w:lang w:val="en-US" w:eastAsia="zh-CN"/>
        </w:rPr>
        <w:t>设计要求或国标、行标规定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  <w:shd w:val="clear" w:color="auto" w:fill="FFFFFF"/>
        </w:rPr>
        <w:t>。</w:t>
      </w:r>
    </w:p>
    <w:p w14:paraId="7DB52480">
      <w:pPr>
        <w:spacing w:line="240" w:lineRule="auto"/>
        <w:ind w:firstLine="480" w:firstLineChars="200"/>
        <w:jc w:val="left"/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  <w:t>质保期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  <w:t>满足招标单位提出的要求，且不低于行业同类产品的质保年限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  <w:t>。</w:t>
      </w:r>
    </w:p>
    <w:p w14:paraId="7B411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highlight w:val="none"/>
        </w:rPr>
      </w:pPr>
    </w:p>
    <w:p w14:paraId="3663F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highlight w:val="none"/>
        </w:rPr>
      </w:pPr>
    </w:p>
    <w:p w14:paraId="57177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highlight w:val="none"/>
        </w:rPr>
      </w:pPr>
    </w:p>
    <w:p w14:paraId="25A96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highlight w:val="none"/>
        </w:rPr>
      </w:pPr>
    </w:p>
    <w:p w14:paraId="13C70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1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highlight w:val="none"/>
          <w:lang w:val="en-US" w:eastAsia="zh-CN"/>
        </w:rPr>
        <w:t xml:space="preserve">               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highlight w:val="none"/>
          <w:lang w:val="en-US" w:eastAsia="zh-CN"/>
        </w:rPr>
        <w:t>技术管理部</w:t>
      </w:r>
    </w:p>
    <w:p w14:paraId="7819D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1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highlight w:val="none"/>
          <w:lang w:val="en-US" w:eastAsia="zh-CN"/>
        </w:rPr>
        <w:t xml:space="preserve">                                    2025年4月22日</w:t>
      </w:r>
    </w:p>
    <w:p w14:paraId="5088A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left"/>
        <w:textAlignment w:val="auto"/>
        <w:rPr>
          <w:rFonts w:asciiTheme="minorEastAsia" w:hAnsiTheme="minorEastAsia" w:eastAsiaTheme="minorEastAsia" w:cstheme="minorEastAsia"/>
          <w:color w:val="00000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highlight w:val="none"/>
        </w:rPr>
        <w:t xml:space="preserve">                                        </w:t>
      </w:r>
    </w:p>
    <w:p w14:paraId="2C62B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left"/>
        <w:textAlignment w:val="auto"/>
        <w:rPr>
          <w:rFonts w:asciiTheme="minorEastAsia" w:hAnsiTheme="minorEastAsia" w:eastAsiaTheme="minorEastAsia" w:cstheme="minorEastAsia"/>
          <w:color w:val="000000"/>
          <w:sz w:val="24"/>
          <w:highlight w:val="none"/>
        </w:rPr>
      </w:pPr>
    </w:p>
    <w:p w14:paraId="5233FB1D">
      <w:pPr>
        <w:jc w:val="left"/>
        <w:rPr>
          <w:rFonts w:asciiTheme="minorEastAsia" w:hAnsiTheme="minorEastAsia" w:eastAsiaTheme="minorEastAsia" w:cstheme="minorEastAsia"/>
          <w:color w:val="000000"/>
          <w:sz w:val="24"/>
          <w:highlight w:val="none"/>
        </w:rPr>
      </w:pPr>
    </w:p>
    <w:p w14:paraId="5FC32602">
      <w:pPr>
        <w:ind w:firstLine="560"/>
        <w:jc w:val="left"/>
        <w:rPr>
          <w:rFonts w:asciiTheme="minorEastAsia" w:hAnsiTheme="minorEastAsia" w:eastAsiaTheme="minorEastAsia" w:cstheme="minorEastAsia"/>
          <w:color w:val="000000"/>
          <w:sz w:val="24"/>
          <w:highlight w:val="none"/>
        </w:rPr>
      </w:pPr>
    </w:p>
    <w:p w14:paraId="4C2B565F">
      <w:pPr>
        <w:ind w:firstLine="560"/>
        <w:jc w:val="left"/>
        <w:rPr>
          <w:rFonts w:hint="eastAsia" w:ascii="宋体" w:hAnsi="宋体" w:cs="宋体" w:eastAsiaTheme="minorEastAsia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highlight w:val="none"/>
        </w:rPr>
        <w:t xml:space="preserve">                                     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highlight w:val="none"/>
          <w:lang w:val="en-US" w:eastAsia="zh-CN"/>
        </w:rPr>
        <w:t xml:space="preserve">  </w:t>
      </w:r>
    </w:p>
    <w:p w14:paraId="6CA6F28A">
      <w:pPr>
        <w:rPr>
          <w:rFonts w:hint="default"/>
          <w:sz w:val="24"/>
          <w:highlight w:val="none"/>
          <w:lang w:val="en-US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ZWZhYTI0NTE5ZjQyOTlmZDAzM2Q1MGY3ZDc1MzkifQ=="/>
  </w:docVars>
  <w:rsids>
    <w:rsidRoot w:val="60E21BCA"/>
    <w:rsid w:val="00581CED"/>
    <w:rsid w:val="00CA2F3E"/>
    <w:rsid w:val="046A6C7D"/>
    <w:rsid w:val="0BFC1173"/>
    <w:rsid w:val="0C2F5FD5"/>
    <w:rsid w:val="0CAB5523"/>
    <w:rsid w:val="0CC954FA"/>
    <w:rsid w:val="0F214A76"/>
    <w:rsid w:val="12187AFB"/>
    <w:rsid w:val="130D1124"/>
    <w:rsid w:val="13891584"/>
    <w:rsid w:val="147A46B4"/>
    <w:rsid w:val="15A15290"/>
    <w:rsid w:val="1B076D92"/>
    <w:rsid w:val="225525C5"/>
    <w:rsid w:val="24B92D17"/>
    <w:rsid w:val="258465B5"/>
    <w:rsid w:val="310B2F1F"/>
    <w:rsid w:val="328D4A40"/>
    <w:rsid w:val="373162DF"/>
    <w:rsid w:val="37A21B05"/>
    <w:rsid w:val="3891486E"/>
    <w:rsid w:val="3B327A15"/>
    <w:rsid w:val="3B480614"/>
    <w:rsid w:val="475C477A"/>
    <w:rsid w:val="479F462F"/>
    <w:rsid w:val="486C1957"/>
    <w:rsid w:val="50056636"/>
    <w:rsid w:val="54C54110"/>
    <w:rsid w:val="564901B9"/>
    <w:rsid w:val="583D0805"/>
    <w:rsid w:val="58DA26E0"/>
    <w:rsid w:val="590F31CA"/>
    <w:rsid w:val="59185EB8"/>
    <w:rsid w:val="596E4BE0"/>
    <w:rsid w:val="5EDD6760"/>
    <w:rsid w:val="5F4F0D50"/>
    <w:rsid w:val="5F660B5E"/>
    <w:rsid w:val="60E21BCA"/>
    <w:rsid w:val="6787150A"/>
    <w:rsid w:val="6B933B24"/>
    <w:rsid w:val="6E2B4655"/>
    <w:rsid w:val="708A4168"/>
    <w:rsid w:val="72F009A0"/>
    <w:rsid w:val="7946467E"/>
    <w:rsid w:val="BABF9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1309</Words>
  <Characters>1585</Characters>
  <Lines>11</Lines>
  <Paragraphs>3</Paragraphs>
  <TotalTime>27</TotalTime>
  <ScaleCrop>false</ScaleCrop>
  <LinksUpToDate>false</LinksUpToDate>
  <CharactersWithSpaces>1799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2021-03-16T15:13:00Z</dcterms:created>
  <dc:creator>niuniu</dc:creator>
  <cp:lastModifiedBy>Apple</cp:lastModifiedBy>
  <cp:lastPrinted>2025-04-22T01:52:00Z</cp:lastPrinted>
  <dcterms:modified xsi:type="dcterms:W3CDTF">2025-05-13T03:38:26Z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E1A971BDF3444D7EA0D5FF4A3C13F93F_13</vt:lpwstr>
  </property>
  <property fmtid="{D5CDD505-2E9C-101B-9397-08002B2CF9AE}" pid="4" name="KSOTemplateDocerSaveRecord">
    <vt:lpwstr>eyJoZGlkIjoiOTJkMzRjNGIwYTkyOWZlMDNmMzAyOTUzNTNiOTBkN2MiLCJ1c2VySWQiOiI2MjUwNjA4NDgifQ==</vt:lpwstr>
  </property>
</Properties>
</file>